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315AEE" w14:textId="77777777" w:rsidR="00275E2A" w:rsidRPr="009942BD" w:rsidRDefault="00AF3416" w:rsidP="00AF3416">
      <w:pPr>
        <w:jc w:val="center"/>
        <w:rPr>
          <w:rFonts w:ascii="Kalinga" w:hAnsi="Kalinga" w:cs="Kalinga"/>
          <w:b/>
          <w:i/>
        </w:rPr>
      </w:pPr>
      <w:r w:rsidRPr="009942BD">
        <w:rPr>
          <w:rFonts w:ascii="Kalinga" w:hAnsi="Kalinga" w:cs="Kalinga"/>
          <w:b/>
          <w:i/>
          <w:noProof/>
          <w:lang w:eastAsia="en-CA"/>
        </w:rPr>
        <w:drawing>
          <wp:anchor distT="0" distB="0" distL="114300" distR="114300" simplePos="0" relativeHeight="251658240" behindDoc="0" locked="0" layoutInCell="1" allowOverlap="1" wp14:anchorId="04717B95" wp14:editId="109EB2A3">
            <wp:simplePos x="0" y="0"/>
            <wp:positionH relativeFrom="column">
              <wp:posOffset>-685800</wp:posOffset>
            </wp:positionH>
            <wp:positionV relativeFrom="paragraph">
              <wp:posOffset>-714375</wp:posOffset>
            </wp:positionV>
            <wp:extent cx="1162050" cy="11620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nd dolla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07ED" w:rsidRPr="009942BD">
        <w:rPr>
          <w:rFonts w:ascii="Kalinga" w:hAnsi="Kalinga" w:cs="Kalinga"/>
          <w:b/>
          <w:i/>
        </w:rPr>
        <w:t>So,</w:t>
      </w:r>
      <w:r w:rsidRPr="009942BD">
        <w:rPr>
          <w:rFonts w:ascii="Kalinga" w:hAnsi="Kalinga" w:cs="Kalinga"/>
          <w:b/>
          <w:i/>
        </w:rPr>
        <w:t xml:space="preserve"> you have Covid-19 symptoms, now what?...</w:t>
      </w:r>
    </w:p>
    <w:p w14:paraId="5B7A1E79" w14:textId="77777777" w:rsidR="00AF3416" w:rsidRPr="009942BD" w:rsidRDefault="00AF3416" w:rsidP="00AF3416">
      <w:pPr>
        <w:jc w:val="center"/>
        <w:rPr>
          <w:rFonts w:ascii="Kalinga" w:hAnsi="Kalinga" w:cs="Kalinga"/>
        </w:rPr>
      </w:pPr>
    </w:p>
    <w:p w14:paraId="76EFE2C4" w14:textId="77777777" w:rsidR="00AF3416" w:rsidRPr="009942BD" w:rsidRDefault="00AF3416" w:rsidP="00AF3416">
      <w:p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  <w:b/>
          <w:u w:val="single"/>
        </w:rPr>
        <w:t>Testing</w:t>
      </w:r>
    </w:p>
    <w:p w14:paraId="6BDB7F19" w14:textId="218E16C3" w:rsidR="00AF3416" w:rsidRPr="009942BD" w:rsidRDefault="00AF3416" w:rsidP="00AF3416">
      <w:pPr>
        <w:pStyle w:val="ListParagraph"/>
        <w:numPr>
          <w:ilvl w:val="0"/>
          <w:numId w:val="1"/>
        </w:num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</w:rPr>
        <w:t xml:space="preserve">All </w:t>
      </w:r>
      <w:r w:rsidR="00F71C31" w:rsidRPr="009942BD">
        <w:rPr>
          <w:rFonts w:ascii="Kalinga" w:hAnsi="Kalinga" w:cs="Kalinga"/>
        </w:rPr>
        <w:t>I</w:t>
      </w:r>
      <w:r w:rsidRPr="009942BD">
        <w:rPr>
          <w:rFonts w:ascii="Kalinga" w:hAnsi="Kalinga" w:cs="Kalinga"/>
        </w:rPr>
        <w:t xml:space="preserve">ndigenous </w:t>
      </w:r>
      <w:r w:rsidR="00743FCE" w:rsidRPr="009942BD">
        <w:rPr>
          <w:rFonts w:ascii="Kalinga" w:hAnsi="Kalinga" w:cs="Kalinga"/>
        </w:rPr>
        <w:t>P</w:t>
      </w:r>
      <w:r w:rsidRPr="009942BD">
        <w:rPr>
          <w:rFonts w:ascii="Kalinga" w:hAnsi="Kalinga" w:cs="Kalinga"/>
        </w:rPr>
        <w:t>eople, and people living in community</w:t>
      </w:r>
      <w:r w:rsidR="0002076B" w:rsidRPr="009942BD">
        <w:rPr>
          <w:rFonts w:ascii="Kalinga" w:hAnsi="Kalinga" w:cs="Kalinga"/>
        </w:rPr>
        <w:t>,</w:t>
      </w:r>
      <w:r w:rsidRPr="009942BD">
        <w:rPr>
          <w:rFonts w:ascii="Kalinga" w:hAnsi="Kalinga" w:cs="Kalinga"/>
        </w:rPr>
        <w:t xml:space="preserve"> are eligible for PCR testing. </w:t>
      </w:r>
      <w:r w:rsidR="0002076B" w:rsidRPr="009942BD">
        <w:rPr>
          <w:rFonts w:ascii="Kalinga" w:hAnsi="Kalinga" w:cs="Kalinga"/>
        </w:rPr>
        <w:t>Y</w:t>
      </w:r>
      <w:r w:rsidRPr="009942BD">
        <w:rPr>
          <w:rFonts w:ascii="Kalinga" w:hAnsi="Kalinga" w:cs="Kalinga"/>
        </w:rPr>
        <w:t xml:space="preserve">ou can access this by going to </w:t>
      </w:r>
      <w:hyperlink r:id="rId9" w:history="1">
        <w:r w:rsidR="007C2212" w:rsidRPr="009942BD">
          <w:rPr>
            <w:rStyle w:val="Hyperlink"/>
            <w:rFonts w:ascii="Kalinga" w:hAnsi="Kalinga" w:cs="Kalinga"/>
          </w:rPr>
          <w:t>https://covid-self-assessment.novascotia.ca/en</w:t>
        </w:r>
      </w:hyperlink>
      <w:r w:rsidR="007C2212" w:rsidRPr="009942BD">
        <w:rPr>
          <w:rFonts w:ascii="Kalinga" w:hAnsi="Kalinga" w:cs="Kalinga"/>
        </w:rPr>
        <w:t xml:space="preserve"> or calling</w:t>
      </w:r>
      <w:r w:rsidR="00743FCE" w:rsidRPr="009942BD">
        <w:rPr>
          <w:rFonts w:ascii="Kalinga" w:hAnsi="Kalinga" w:cs="Kalinga"/>
        </w:rPr>
        <w:t xml:space="preserve"> 811</w:t>
      </w:r>
      <w:r w:rsidR="0002076B" w:rsidRPr="009942BD">
        <w:rPr>
          <w:rFonts w:ascii="Kalinga" w:hAnsi="Kalinga" w:cs="Kalinga"/>
        </w:rPr>
        <w:t>.</w:t>
      </w:r>
    </w:p>
    <w:p w14:paraId="552C84C6" w14:textId="4B7D5091" w:rsidR="0002076B" w:rsidRPr="009942BD" w:rsidRDefault="00F71C31" w:rsidP="00AF3416">
      <w:pPr>
        <w:pStyle w:val="ListParagraph"/>
        <w:numPr>
          <w:ilvl w:val="0"/>
          <w:numId w:val="1"/>
        </w:num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</w:rPr>
        <w:t xml:space="preserve">Your household can access rapid test kits </w:t>
      </w:r>
      <w:r w:rsidR="0002076B" w:rsidRPr="009942BD">
        <w:rPr>
          <w:rFonts w:ascii="Kalinga" w:hAnsi="Kalinga" w:cs="Kalinga"/>
        </w:rPr>
        <w:t xml:space="preserve">if you are identified as close contacts, by reaching out to Chelsea in Gold River (Community Health Nurse) or Marla in Yarmouth (Health Director). </w:t>
      </w:r>
      <w:r w:rsidR="00FE4EA6">
        <w:rPr>
          <w:rFonts w:ascii="Kalinga" w:hAnsi="Kalinga" w:cs="Kalinga"/>
        </w:rPr>
        <w:t>C</w:t>
      </w:r>
      <w:r w:rsidR="0002076B" w:rsidRPr="009942BD">
        <w:rPr>
          <w:rFonts w:ascii="Kalinga" w:hAnsi="Kalinga" w:cs="Kalinga"/>
        </w:rPr>
        <w:t>ontact info</w:t>
      </w:r>
      <w:r w:rsidR="00FE4EA6">
        <w:rPr>
          <w:rFonts w:ascii="Kalinga" w:hAnsi="Kalinga" w:cs="Kalinga"/>
        </w:rPr>
        <w:t xml:space="preserve"> is</w:t>
      </w:r>
      <w:r w:rsidR="0002076B" w:rsidRPr="009942BD">
        <w:rPr>
          <w:rFonts w:ascii="Kalinga" w:hAnsi="Kalinga" w:cs="Kalinga"/>
        </w:rPr>
        <w:t xml:space="preserve"> at the bottom of this page. You can also book an appointment to pick up rapid test kits at a local testing site.</w:t>
      </w:r>
    </w:p>
    <w:p w14:paraId="674AF72A" w14:textId="756D76BD" w:rsidR="00AF3416" w:rsidRPr="009942BD" w:rsidRDefault="00F71C31" w:rsidP="00AF3416">
      <w:pPr>
        <w:pStyle w:val="ListParagraph"/>
        <w:numPr>
          <w:ilvl w:val="0"/>
          <w:numId w:val="1"/>
        </w:num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</w:rPr>
        <w:t xml:space="preserve">Please let </w:t>
      </w:r>
      <w:r w:rsidR="0002076B" w:rsidRPr="009942BD">
        <w:rPr>
          <w:rFonts w:ascii="Kalinga" w:hAnsi="Kalinga" w:cs="Kalinga"/>
        </w:rPr>
        <w:t xml:space="preserve">Chelsea or Marla </w:t>
      </w:r>
      <w:r w:rsidRPr="009942BD">
        <w:rPr>
          <w:rFonts w:ascii="Kalinga" w:hAnsi="Kalinga" w:cs="Kalinga"/>
        </w:rPr>
        <w:t xml:space="preserve">know if you or any family/household members have tested positive </w:t>
      </w:r>
    </w:p>
    <w:p w14:paraId="41F8F3CE" w14:textId="77777777" w:rsidR="001107ED" w:rsidRPr="009942BD" w:rsidRDefault="001107ED" w:rsidP="00AF3416">
      <w:pPr>
        <w:rPr>
          <w:rFonts w:ascii="Kalinga" w:hAnsi="Kalinga" w:cs="Kalinga"/>
          <w:b/>
          <w:u w:val="single"/>
        </w:rPr>
      </w:pPr>
    </w:p>
    <w:p w14:paraId="06ADEEBF" w14:textId="77777777" w:rsidR="00AF3416" w:rsidRPr="009942BD" w:rsidRDefault="00AF3416" w:rsidP="00AF3416">
      <w:p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  <w:b/>
          <w:u w:val="single"/>
        </w:rPr>
        <w:t>Isolation</w:t>
      </w:r>
    </w:p>
    <w:p w14:paraId="5E92CFC8" w14:textId="6909C035" w:rsidR="0002076B" w:rsidRPr="009942BD" w:rsidRDefault="0002076B" w:rsidP="00AF3416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>Isolation must begin as soon as any symptoms appear - this is Day 1 of isolation.</w:t>
      </w:r>
    </w:p>
    <w:p w14:paraId="413A123C" w14:textId="71797F3C" w:rsidR="0002076B" w:rsidRPr="009942BD" w:rsidRDefault="0002076B" w:rsidP="00AF3416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 xml:space="preserve">If test results come back </w:t>
      </w:r>
      <w:r w:rsidRPr="009942BD">
        <w:rPr>
          <w:rFonts w:ascii="Kalinga" w:hAnsi="Kalinga" w:cs="Kalinga"/>
          <w:b/>
        </w:rPr>
        <w:t>negative</w:t>
      </w:r>
      <w:r w:rsidRPr="009942BD">
        <w:rPr>
          <w:rFonts w:ascii="Kalinga" w:hAnsi="Kalinga" w:cs="Kalinga"/>
        </w:rPr>
        <w:t>, you may stop isolating.</w:t>
      </w:r>
    </w:p>
    <w:p w14:paraId="531E896A" w14:textId="22DF8180" w:rsidR="00AF3416" w:rsidRPr="009942BD" w:rsidRDefault="0002076B" w:rsidP="00AF3416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 xml:space="preserve">If test results come back </w:t>
      </w:r>
      <w:r w:rsidRPr="009942BD">
        <w:rPr>
          <w:rFonts w:ascii="Kalinga" w:hAnsi="Kalinga" w:cs="Kalinga"/>
          <w:b/>
        </w:rPr>
        <w:t>positive</w:t>
      </w:r>
      <w:r w:rsidRPr="009942BD">
        <w:rPr>
          <w:rFonts w:ascii="Kalinga" w:hAnsi="Kalinga" w:cs="Kalinga"/>
        </w:rPr>
        <w:t xml:space="preserve">, you must keep isolating until at least Day 8 (if fully vaccinated or age 11 and younger), or until at least Day 11 (if not fully vaccinated and age 12 and older).  </w:t>
      </w:r>
    </w:p>
    <w:p w14:paraId="7377DBAC" w14:textId="6B460A53" w:rsidR="0002076B" w:rsidRPr="009942BD" w:rsidRDefault="0002076B" w:rsidP="008D3402">
      <w:pPr>
        <w:pStyle w:val="ListParagraph"/>
        <w:numPr>
          <w:ilvl w:val="1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 xml:space="preserve">You are considered fully vaccinated 14 days after your second dose of an approved Covid-19 vaccine. </w:t>
      </w:r>
    </w:p>
    <w:p w14:paraId="28E8A0C8" w14:textId="6950E67F" w:rsidR="00123208" w:rsidRPr="009942BD" w:rsidRDefault="00123208" w:rsidP="008D3402">
      <w:pPr>
        <w:pStyle w:val="ListParagraph"/>
        <w:numPr>
          <w:ilvl w:val="1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>In addition to the above, to leave isolation you must no longer have symptoms, or symptoms must be improving with no fever for at least 24 hours.</w:t>
      </w:r>
    </w:p>
    <w:p w14:paraId="5FA795F6" w14:textId="294AE53A" w:rsidR="00123208" w:rsidRPr="009942BD" w:rsidRDefault="00123208" w:rsidP="00123208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>Continue to follow all Public Health advice.  You may receive contact or follow up via text, phone call, or email.</w:t>
      </w:r>
    </w:p>
    <w:p w14:paraId="3948B325" w14:textId="31F8F98F" w:rsidR="00123208" w:rsidRPr="009942BD" w:rsidRDefault="00123208" w:rsidP="00123208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Fonts w:ascii="Kalinga" w:hAnsi="Kalinga" w:cs="Kalinga"/>
        </w:rPr>
        <w:t xml:space="preserve">Let your close contacts know that you’ve tested positive, including those in your household. Please see the additional information sheets “Someone </w:t>
      </w:r>
      <w:proofErr w:type="gramStart"/>
      <w:r w:rsidRPr="009942BD">
        <w:rPr>
          <w:rFonts w:ascii="Kalinga" w:hAnsi="Kalinga" w:cs="Kalinga"/>
        </w:rPr>
        <w:t>In</w:t>
      </w:r>
      <w:proofErr w:type="gramEnd"/>
      <w:r w:rsidRPr="009942BD">
        <w:rPr>
          <w:rFonts w:ascii="Kalinga" w:hAnsi="Kalinga" w:cs="Kalinga"/>
        </w:rPr>
        <w:t xml:space="preserve"> My Household Tested Positive for Covid-19 - What Do I Do?” and “Child As A Close Contact”. </w:t>
      </w:r>
    </w:p>
    <w:p w14:paraId="378AA02B" w14:textId="70A7CC9F" w:rsidR="00123208" w:rsidRPr="009942BD" w:rsidRDefault="00123208" w:rsidP="00123208">
      <w:pPr>
        <w:pStyle w:val="ListParagraph"/>
        <w:numPr>
          <w:ilvl w:val="0"/>
          <w:numId w:val="1"/>
        </w:numPr>
        <w:rPr>
          <w:rStyle w:val="Hyperlink"/>
          <w:rFonts w:ascii="Kalinga" w:hAnsi="Kalinga" w:cs="Kalinga"/>
          <w:color w:val="auto"/>
          <w:u w:val="none"/>
        </w:rPr>
      </w:pPr>
      <w:r w:rsidRPr="009942BD">
        <w:rPr>
          <w:rFonts w:ascii="Kalinga" w:hAnsi="Kalinga" w:cs="Kalinga"/>
        </w:rPr>
        <w:t xml:space="preserve">Fill out this self-reporting tool </w:t>
      </w:r>
      <w:hyperlink r:id="rId10" w:history="1">
        <w:r w:rsidRPr="009942BD">
          <w:rPr>
            <w:rStyle w:val="Hyperlink"/>
            <w:rFonts w:ascii="Kalinga" w:hAnsi="Kalinga" w:cs="Kalinga"/>
          </w:rPr>
          <w:t>https://c19hc.nshealth.ca/self-report/</w:t>
        </w:r>
      </w:hyperlink>
      <w:r w:rsidRPr="009942BD">
        <w:rPr>
          <w:rStyle w:val="Hyperlink"/>
          <w:rFonts w:ascii="Kalinga" w:hAnsi="Kalinga" w:cs="Kalinga"/>
          <w:u w:val="none"/>
        </w:rPr>
        <w:t xml:space="preserve"> </w:t>
      </w:r>
      <w:r w:rsidRPr="009942BD">
        <w:rPr>
          <w:rStyle w:val="Hyperlink"/>
          <w:rFonts w:ascii="Kalinga" w:hAnsi="Kalinga" w:cs="Kalinga"/>
          <w:color w:val="auto"/>
          <w:u w:val="none"/>
        </w:rPr>
        <w:t>to identify if you are eligible for Covid-19 medication and treatments to reduce the risk of severe illness.</w:t>
      </w:r>
    </w:p>
    <w:p w14:paraId="7061E4DF" w14:textId="228B87B2" w:rsidR="00123208" w:rsidRPr="009942BD" w:rsidRDefault="00123208" w:rsidP="00123208">
      <w:pPr>
        <w:pStyle w:val="ListParagraph"/>
        <w:numPr>
          <w:ilvl w:val="0"/>
          <w:numId w:val="1"/>
        </w:numPr>
        <w:rPr>
          <w:rFonts w:ascii="Kalinga" w:hAnsi="Kalinga" w:cs="Kalinga"/>
        </w:rPr>
      </w:pPr>
      <w:r w:rsidRPr="009942BD">
        <w:rPr>
          <w:rStyle w:val="Hyperlink"/>
          <w:rFonts w:ascii="Kalinga" w:hAnsi="Kalinga" w:cs="Kalinga"/>
          <w:color w:val="auto"/>
          <w:u w:val="none"/>
        </w:rPr>
        <w:lastRenderedPageBreak/>
        <w:t>Keep an eye on changes in guidelines, as we know things can change quickly as we continue to learn more about Covid-19.</w:t>
      </w:r>
    </w:p>
    <w:p w14:paraId="2215CC68" w14:textId="77777777" w:rsidR="001107ED" w:rsidRPr="009942BD" w:rsidRDefault="001107ED" w:rsidP="001107ED">
      <w:pPr>
        <w:rPr>
          <w:rFonts w:ascii="Kalinga" w:hAnsi="Kalinga" w:cs="Kalinga"/>
        </w:rPr>
      </w:pPr>
    </w:p>
    <w:p w14:paraId="2C0333D0" w14:textId="776D2657" w:rsidR="00123208" w:rsidRPr="009942BD" w:rsidRDefault="008D3402" w:rsidP="00AF3416">
      <w:p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  <w:b/>
          <w:u w:val="single"/>
        </w:rPr>
        <w:t>Managin</w:t>
      </w:r>
      <w:r w:rsidR="00743FCE" w:rsidRPr="009942BD">
        <w:rPr>
          <w:rFonts w:ascii="Kalinga" w:hAnsi="Kalinga" w:cs="Kalinga"/>
          <w:b/>
          <w:u w:val="single"/>
        </w:rPr>
        <w:t>g</w:t>
      </w:r>
      <w:r w:rsidRPr="009942BD">
        <w:rPr>
          <w:rFonts w:ascii="Kalinga" w:hAnsi="Kalinga" w:cs="Kalinga"/>
          <w:b/>
          <w:u w:val="single"/>
        </w:rPr>
        <w:t xml:space="preserve"> Covid-19 Symptoms</w:t>
      </w:r>
    </w:p>
    <w:p w14:paraId="405B6B4E" w14:textId="012C5C2B" w:rsidR="004C71A0" w:rsidRPr="004C71A0" w:rsidRDefault="004C71A0" w:rsidP="008D3402">
      <w:pPr>
        <w:pStyle w:val="ListParagraph"/>
        <w:numPr>
          <w:ilvl w:val="0"/>
          <w:numId w:val="3"/>
        </w:numPr>
        <w:rPr>
          <w:rFonts w:ascii="Kalinga" w:hAnsi="Kalinga" w:cs="Kalinga"/>
          <w:u w:val="single"/>
        </w:rPr>
      </w:pPr>
      <w:r>
        <w:rPr>
          <w:rFonts w:ascii="Kalinga" w:hAnsi="Kalinga" w:cs="Kalinga"/>
        </w:rPr>
        <w:t>Most people can safely manage their symptoms with home treatments, such as drinking plenty of fluids, rest, using a humidifier or hot showers to ease a cough or sore throat</w:t>
      </w:r>
    </w:p>
    <w:p w14:paraId="36428C1A" w14:textId="612D4CF3" w:rsidR="004C71A0" w:rsidRPr="004C71A0" w:rsidRDefault="004C71A0" w:rsidP="008D3402">
      <w:pPr>
        <w:pStyle w:val="ListParagraph"/>
        <w:numPr>
          <w:ilvl w:val="0"/>
          <w:numId w:val="3"/>
        </w:numPr>
        <w:rPr>
          <w:rFonts w:ascii="Kalinga" w:hAnsi="Kalinga" w:cs="Kalinga"/>
          <w:u w:val="single"/>
        </w:rPr>
      </w:pPr>
      <w:r>
        <w:rPr>
          <w:rFonts w:ascii="Kalinga" w:hAnsi="Kalinga" w:cs="Kalinga"/>
        </w:rPr>
        <w:t>Many over the counter medications can be helpful, please call your local pharmacist to find out what might be best for you</w:t>
      </w:r>
    </w:p>
    <w:p w14:paraId="3164E1A0" w14:textId="31048B98" w:rsidR="00123208" w:rsidRPr="009942BD" w:rsidRDefault="004C71A0" w:rsidP="008D3402">
      <w:pPr>
        <w:pStyle w:val="ListParagraph"/>
        <w:numPr>
          <w:ilvl w:val="0"/>
          <w:numId w:val="3"/>
        </w:numPr>
        <w:rPr>
          <w:rFonts w:ascii="Kalinga" w:hAnsi="Kalinga" w:cs="Kalinga"/>
          <w:u w:val="single"/>
        </w:rPr>
      </w:pPr>
      <w:hyperlink r:id="rId11" w:history="1">
        <w:r w:rsidRPr="001636AD">
          <w:rPr>
            <w:rStyle w:val="Hyperlink"/>
            <w:rFonts w:ascii="Kalinga" w:hAnsi="Kalinga" w:cs="Kalinga"/>
          </w:rPr>
          <w:t>https://library.nshealth.ca/CovidRecovery/welcome</w:t>
        </w:r>
      </w:hyperlink>
      <w:r w:rsidR="00123208" w:rsidRPr="009942BD">
        <w:rPr>
          <w:rStyle w:val="Hyperlink"/>
          <w:rFonts w:ascii="Kalinga" w:hAnsi="Kalinga" w:cs="Kalinga"/>
        </w:rPr>
        <w:t xml:space="preserve"> </w:t>
      </w:r>
      <w:r w:rsidR="00123208" w:rsidRPr="009942BD">
        <w:rPr>
          <w:rStyle w:val="Hyperlink"/>
          <w:rFonts w:ascii="Kalinga" w:hAnsi="Kalinga" w:cs="Kalinga"/>
          <w:color w:val="auto"/>
          <w:u w:val="none"/>
        </w:rPr>
        <w:t>has lots of helpful information on recovering from Covid-19 both short term and long term, and gives detail on many symptoms and side effects including coughing, fatigue, headaches, brain fog, depression, loneliness, etc.</w:t>
      </w:r>
    </w:p>
    <w:p w14:paraId="6F230AD9" w14:textId="52B262DC" w:rsidR="008D3402" w:rsidRPr="009942BD" w:rsidRDefault="009942BD" w:rsidP="00F71C31">
      <w:pPr>
        <w:pStyle w:val="ListParagraph"/>
        <w:numPr>
          <w:ilvl w:val="0"/>
          <w:numId w:val="3"/>
        </w:numPr>
        <w:rPr>
          <w:rFonts w:ascii="Kalinga" w:hAnsi="Kalinga" w:cs="Kalinga"/>
          <w:b/>
          <w:u w:val="single"/>
        </w:rPr>
      </w:pPr>
      <w:bookmarkStart w:id="0" w:name="_GoBack"/>
      <w:bookmarkEnd w:id="0"/>
      <w:r w:rsidRPr="009942BD">
        <w:rPr>
          <w:rFonts w:ascii="Kalinga" w:hAnsi="Kalinga" w:cs="Kalinga"/>
        </w:rPr>
        <w:t xml:space="preserve">If you have a bad cough, there is a breathing exercise you can do to help clear secretions.  Please see the information sheet “Active Cycle Breathing Technique”. </w:t>
      </w:r>
    </w:p>
    <w:p w14:paraId="2E640731" w14:textId="7E53A732" w:rsidR="00F71C31" w:rsidRPr="009942BD" w:rsidRDefault="009942BD" w:rsidP="00F71C31">
      <w:pPr>
        <w:pStyle w:val="ListParagraph"/>
        <w:numPr>
          <w:ilvl w:val="0"/>
          <w:numId w:val="3"/>
        </w:num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</w:rPr>
        <w:t>811</w:t>
      </w:r>
      <w:r w:rsidR="00FE4EA6">
        <w:rPr>
          <w:rFonts w:ascii="Kalinga" w:hAnsi="Kalinga" w:cs="Kalinga"/>
        </w:rPr>
        <w:t xml:space="preserve"> is available 24/7</w:t>
      </w:r>
      <w:r w:rsidRPr="009942BD">
        <w:rPr>
          <w:rFonts w:ascii="Kalinga" w:hAnsi="Kalinga" w:cs="Kalinga"/>
        </w:rPr>
        <w:t xml:space="preserve"> if you have any questions or concerns.</w:t>
      </w:r>
      <w:r w:rsidR="00F71C31" w:rsidRPr="009942BD">
        <w:rPr>
          <w:rFonts w:ascii="Kalinga" w:hAnsi="Kalinga" w:cs="Kalinga"/>
        </w:rPr>
        <w:t xml:space="preserve"> </w:t>
      </w:r>
    </w:p>
    <w:p w14:paraId="4E74AD0E" w14:textId="72FAB0DF" w:rsidR="00F71C31" w:rsidRPr="009942BD" w:rsidRDefault="009942BD" w:rsidP="00F71C31">
      <w:pPr>
        <w:pStyle w:val="ListParagraph"/>
        <w:numPr>
          <w:ilvl w:val="0"/>
          <w:numId w:val="3"/>
        </w:numPr>
        <w:rPr>
          <w:rFonts w:ascii="Kalinga" w:hAnsi="Kalinga" w:cs="Kalinga"/>
          <w:b/>
          <w:u w:val="single"/>
        </w:rPr>
      </w:pPr>
      <w:r w:rsidRPr="009942BD">
        <w:rPr>
          <w:rFonts w:ascii="Kalinga" w:hAnsi="Kalinga" w:cs="Kalinga"/>
          <w:b/>
          <w:u w:val="single"/>
        </w:rPr>
        <w:t>If you are having trouble breathing</w:t>
      </w:r>
      <w:r w:rsidR="00CE2884">
        <w:rPr>
          <w:rFonts w:ascii="Kalinga" w:hAnsi="Kalinga" w:cs="Kalinga"/>
          <w:b/>
          <w:u w:val="single"/>
        </w:rPr>
        <w:t>, chest pain, feeling confused, or can’t drink anything please</w:t>
      </w:r>
      <w:r w:rsidRPr="009942BD">
        <w:rPr>
          <w:rFonts w:ascii="Kalinga" w:hAnsi="Kalinga" w:cs="Kalinga"/>
          <w:b/>
          <w:u w:val="single"/>
        </w:rPr>
        <w:t xml:space="preserve"> </w:t>
      </w:r>
      <w:r w:rsidR="00CE2884">
        <w:rPr>
          <w:rFonts w:ascii="Kalinga" w:hAnsi="Kalinga" w:cs="Kalinga"/>
          <w:b/>
          <w:u w:val="single"/>
        </w:rPr>
        <w:t>go to</w:t>
      </w:r>
      <w:r w:rsidR="00FE4EA6">
        <w:rPr>
          <w:rFonts w:ascii="Kalinga" w:hAnsi="Kalinga" w:cs="Kalinga"/>
          <w:b/>
          <w:u w:val="single"/>
        </w:rPr>
        <w:t xml:space="preserve"> the closet</w:t>
      </w:r>
      <w:r w:rsidR="00CE2884">
        <w:rPr>
          <w:rFonts w:ascii="Kalinga" w:hAnsi="Kalinga" w:cs="Kalinga"/>
          <w:b/>
          <w:u w:val="single"/>
        </w:rPr>
        <w:t xml:space="preserve"> emergency department or call</w:t>
      </w:r>
      <w:r w:rsidRPr="009942BD">
        <w:rPr>
          <w:rFonts w:ascii="Kalinga" w:hAnsi="Kalinga" w:cs="Kalinga"/>
          <w:b/>
          <w:u w:val="single"/>
        </w:rPr>
        <w:t xml:space="preserve"> 911 immediately.</w:t>
      </w:r>
    </w:p>
    <w:p w14:paraId="7B07EFD1" w14:textId="6F87B130" w:rsidR="009942BD" w:rsidRPr="009942BD" w:rsidRDefault="009942BD" w:rsidP="009942BD">
      <w:pPr>
        <w:rPr>
          <w:rFonts w:ascii="Kalinga" w:hAnsi="Kalinga" w:cs="Kalinga"/>
          <w:b/>
          <w:u w:val="single"/>
        </w:rPr>
      </w:pPr>
    </w:p>
    <w:p w14:paraId="7725C94A" w14:textId="285585D4" w:rsidR="009942BD" w:rsidRPr="009942BD" w:rsidRDefault="009942BD" w:rsidP="009942BD">
      <w:pPr>
        <w:ind w:right="-279"/>
        <w:rPr>
          <w:rFonts w:ascii="Kalinga" w:hAnsi="Kalinga" w:cs="Kalinga"/>
        </w:rPr>
      </w:pPr>
      <w:r w:rsidRPr="009942BD">
        <w:rPr>
          <w:rFonts w:ascii="Kalinga" w:hAnsi="Kalinga" w:cs="Kalinga"/>
        </w:rPr>
        <w:t>Take care, stay safe, and please reach out if you need support!</w:t>
      </w:r>
    </w:p>
    <w:p w14:paraId="73FBD973" w14:textId="77777777" w:rsidR="009942BD" w:rsidRPr="009942BD" w:rsidRDefault="009942BD" w:rsidP="009942BD">
      <w:pPr>
        <w:rPr>
          <w:rFonts w:ascii="Kalinga" w:hAnsi="Kalinga" w:cs="Kalinga"/>
        </w:rPr>
      </w:pPr>
    </w:p>
    <w:p w14:paraId="5A117D9F" w14:textId="6C0D219D" w:rsidR="009942BD" w:rsidRPr="009942BD" w:rsidRDefault="009942BD" w:rsidP="00743FCE">
      <w:pPr>
        <w:shd w:val="clear" w:color="auto" w:fill="FFFFFF"/>
        <w:spacing w:after="0" w:line="240" w:lineRule="auto"/>
        <w:rPr>
          <w:rFonts w:ascii="Kalinga" w:eastAsia="Times New Roman" w:hAnsi="Kalinga" w:cs="Kalinga"/>
          <w:b/>
          <w:color w:val="050505"/>
          <w:u w:val="single"/>
          <w:lang w:eastAsia="en-CA"/>
        </w:rPr>
      </w:pPr>
      <w:r w:rsidRPr="009942BD">
        <w:rPr>
          <w:rFonts w:ascii="Kalinga" w:eastAsia="Times New Roman" w:hAnsi="Kalinga" w:cs="Kalinga"/>
          <w:b/>
          <w:color w:val="050505"/>
          <w:u w:val="single"/>
          <w:lang w:eastAsia="en-CA"/>
        </w:rPr>
        <w:t>Contacts</w:t>
      </w:r>
    </w:p>
    <w:p w14:paraId="4ECF709B" w14:textId="77777777" w:rsidR="009942BD" w:rsidRPr="009942BD" w:rsidRDefault="009942BD" w:rsidP="00743FCE">
      <w:pPr>
        <w:shd w:val="clear" w:color="auto" w:fill="FFFFFF"/>
        <w:spacing w:after="0" w:line="240" w:lineRule="auto"/>
        <w:rPr>
          <w:rFonts w:ascii="Kalinga" w:eastAsia="Times New Roman" w:hAnsi="Kalinga" w:cs="Kalinga"/>
          <w:b/>
          <w:color w:val="050505"/>
          <w:u w:val="single"/>
          <w:lang w:eastAsia="en-CA"/>
        </w:rPr>
      </w:pPr>
    </w:p>
    <w:p w14:paraId="0F359BC0" w14:textId="48B0B512" w:rsidR="00743FCE" w:rsidRPr="009942BD" w:rsidRDefault="009942BD" w:rsidP="009942BD">
      <w:pPr>
        <w:shd w:val="clear" w:color="auto" w:fill="FFFFFF"/>
        <w:spacing w:after="0" w:line="240" w:lineRule="auto"/>
        <w:ind w:right="-279"/>
        <w:rPr>
          <w:rFonts w:ascii="Kalinga" w:eastAsia="Times New Roman" w:hAnsi="Kalinga" w:cs="Kalinga"/>
          <w:color w:val="050505"/>
          <w:lang w:eastAsia="en-CA"/>
        </w:rPr>
        <w:sectPr w:rsidR="00743FCE" w:rsidRPr="009942BD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r w:rsidRPr="009942BD">
        <w:rPr>
          <w:rFonts w:ascii="Kalinga" w:eastAsia="Times New Roman" w:hAnsi="Kalinga" w:cs="Kalinga"/>
          <w:b/>
          <w:color w:val="050505"/>
          <w:lang w:eastAsia="en-CA"/>
        </w:rPr>
        <w:t>Chelsea Sawyer</w:t>
      </w:r>
      <w:r w:rsidRPr="009942BD">
        <w:rPr>
          <w:rFonts w:ascii="Kalinga" w:eastAsia="Times New Roman" w:hAnsi="Kalinga" w:cs="Kalinga"/>
          <w:b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b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b/>
          <w:color w:val="050505"/>
          <w:lang w:eastAsia="en-CA"/>
        </w:rPr>
        <w:t>Marla Robinson-Pyne</w:t>
      </w:r>
      <w:r w:rsidRPr="009942BD">
        <w:rPr>
          <w:rFonts w:ascii="Kalinga" w:eastAsia="Times New Roman" w:hAnsi="Kalinga" w:cs="Kalinga"/>
          <w:color w:val="050505"/>
          <w:lang w:eastAsia="en-CA"/>
        </w:rPr>
        <w:br/>
        <w:t>Community Health Nurse</w:t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  <w:t>Health Director</w:t>
      </w:r>
      <w:r w:rsidRPr="009942BD">
        <w:rPr>
          <w:rFonts w:ascii="Kalinga" w:eastAsia="Times New Roman" w:hAnsi="Kalinga" w:cs="Kalinga"/>
          <w:color w:val="050505"/>
          <w:lang w:eastAsia="en-CA"/>
        </w:rPr>
        <w:br/>
        <w:t>Gold River Health Centre: 902-627-1245</w:t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  <w:t>Yarmouth Health Centre: 902-742-4337</w:t>
      </w:r>
      <w:r w:rsidRPr="009942BD">
        <w:rPr>
          <w:rFonts w:ascii="Kalinga" w:eastAsia="Times New Roman" w:hAnsi="Kalinga" w:cs="Kalinga"/>
          <w:color w:val="050505"/>
          <w:lang w:eastAsia="en-CA"/>
        </w:rPr>
        <w:br/>
        <w:t>Cell: 902-277-2297</w:t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  <w:t>Cell: 902-774-3736</w:t>
      </w:r>
      <w:r w:rsidRPr="009942BD">
        <w:rPr>
          <w:rFonts w:ascii="Kalinga" w:eastAsia="Times New Roman" w:hAnsi="Kalinga" w:cs="Kalinga"/>
          <w:color w:val="050505"/>
          <w:lang w:eastAsia="en-CA"/>
        </w:rPr>
        <w:br/>
        <w:t>Email: csawyer@acadiaband.ca</w:t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</w:r>
      <w:r w:rsidRPr="009942BD">
        <w:rPr>
          <w:rFonts w:ascii="Kalinga" w:eastAsia="Times New Roman" w:hAnsi="Kalinga" w:cs="Kalinga"/>
          <w:color w:val="050505"/>
          <w:lang w:eastAsia="en-CA"/>
        </w:rPr>
        <w:tab/>
        <w:t>Email: marlarobinson-pyne@acadiaband.ca</w:t>
      </w:r>
    </w:p>
    <w:p w14:paraId="370ECC8C" w14:textId="77777777" w:rsidR="009942BD" w:rsidRPr="009942BD" w:rsidRDefault="009942BD" w:rsidP="009942BD">
      <w:pPr>
        <w:rPr>
          <w:rFonts w:ascii="Kalinga" w:hAnsi="Kalinga" w:cs="Kalinga"/>
        </w:rPr>
      </w:pPr>
    </w:p>
    <w:sectPr w:rsidR="009942BD" w:rsidRPr="009942BD" w:rsidSect="00743FCE">
      <w:type w:val="continuous"/>
      <w:pgSz w:w="12240" w:h="15840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Kalinga">
    <w:altName w:val="Kalinga"/>
    <w:charset w:val="00"/>
    <w:family w:val="swiss"/>
    <w:pitch w:val="variable"/>
    <w:sig w:usb0="0008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D21E7E"/>
    <w:multiLevelType w:val="multilevel"/>
    <w:tmpl w:val="FF842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D17A1F"/>
    <w:multiLevelType w:val="hybridMultilevel"/>
    <w:tmpl w:val="0BD8B3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87EB3"/>
    <w:multiLevelType w:val="hybridMultilevel"/>
    <w:tmpl w:val="C248F69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767680"/>
    <w:multiLevelType w:val="hybridMultilevel"/>
    <w:tmpl w:val="D5A46E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416"/>
    <w:rsid w:val="0002076B"/>
    <w:rsid w:val="001107ED"/>
    <w:rsid w:val="00123208"/>
    <w:rsid w:val="00275E2A"/>
    <w:rsid w:val="002F04ED"/>
    <w:rsid w:val="0036456F"/>
    <w:rsid w:val="004C71A0"/>
    <w:rsid w:val="00743FCE"/>
    <w:rsid w:val="007C2212"/>
    <w:rsid w:val="008D3402"/>
    <w:rsid w:val="00951532"/>
    <w:rsid w:val="009942BD"/>
    <w:rsid w:val="00AF3416"/>
    <w:rsid w:val="00CE2884"/>
    <w:rsid w:val="00F71C31"/>
    <w:rsid w:val="00FE4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36F5D"/>
  <w15:docId w15:val="{16454869-0B09-4C55-955E-979EED3AA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341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C221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C22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71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71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34287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13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00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2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37287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59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24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16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library.nshealth.ca/CovidRecovery/welcome" TargetMode="External"/><Relationship Id="rId5" Type="http://schemas.openxmlformats.org/officeDocument/2006/relationships/styles" Target="styles.xml"/><Relationship Id="rId10" Type="http://schemas.openxmlformats.org/officeDocument/2006/relationships/hyperlink" Target="https://c19hc.nshealth.ca/self-report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covid-self-assessment.novascotia.ca/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0A0520805FDB4C9E017E78220CAB92" ma:contentTypeVersion="14" ma:contentTypeDescription="Create a new document." ma:contentTypeScope="" ma:versionID="2549de20784e6c4143ec498b143ce6a2">
  <xsd:schema xmlns:xsd="http://www.w3.org/2001/XMLSchema" xmlns:xs="http://www.w3.org/2001/XMLSchema" xmlns:p="http://schemas.microsoft.com/office/2006/metadata/properties" xmlns:ns3="8b17a626-0885-4da4-a21e-92305fe86cfa" xmlns:ns4="05ad1f64-a589-422b-9fbb-e96e8c3f2310" targetNamespace="http://schemas.microsoft.com/office/2006/metadata/properties" ma:root="true" ma:fieldsID="851aba4fe43f6440bb934a6c76f5e38a" ns3:_="" ns4:_="">
    <xsd:import namespace="8b17a626-0885-4da4-a21e-92305fe86cfa"/>
    <xsd:import namespace="05ad1f64-a589-422b-9fbb-e96e8c3f231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17a626-0885-4da4-a21e-92305fe86c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d1f64-a589-422b-9fbb-e96e8c3f23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EFB7DF-152F-4227-96BE-D63EC449E6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17a626-0885-4da4-a21e-92305fe86cfa"/>
    <ds:schemaRef ds:uri="05ad1f64-a589-422b-9fbb-e96e8c3f23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8D10FA-C2BE-45D5-99EF-3B96DBABAB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393FBD-C4FE-4655-8998-94F81AE94BD3}">
  <ds:schemaRefs>
    <ds:schemaRef ds:uri="8b17a626-0885-4da4-a21e-92305fe86cfa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www.w3.org/XML/1998/namespace"/>
    <ds:schemaRef ds:uri="05ad1f64-a589-422b-9fbb-e96e8c3f2310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Acadia First Nation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Chelsea Sawyer</dc:creator>
  <cp:keywords/>
  <dc:description/>
  <cp:lastModifiedBy>Chelsea Sawyer</cp:lastModifiedBy>
  <cp:revision>4</cp:revision>
  <dcterms:created xsi:type="dcterms:W3CDTF">2022-01-19T17:43:00Z</dcterms:created>
  <dcterms:modified xsi:type="dcterms:W3CDTF">2022-01-19T17:51:00Z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0x0101009D0A0520805FDB4C9E017E78220CAB92</vt:lpwstr>
  </property>
</Properties>
</file>